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3" w:rsidRPr="00B726D2" w:rsidRDefault="00A1138E" w:rsidP="00B726D2">
      <w:pPr>
        <w:spacing w:after="0"/>
        <w:jc w:val="center"/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noProof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-352425</wp:posOffset>
            </wp:positionH>
            <wp:positionV relativeFrom="margin">
              <wp:posOffset>-285750</wp:posOffset>
            </wp:positionV>
            <wp:extent cx="1400175" cy="874748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M generiq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74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26D2" w:rsidRPr="00B726D2">
        <w:rPr>
          <w:rFonts w:ascii="Arial" w:hAnsi="Arial" w:cs="Arial"/>
          <w:sz w:val="30"/>
          <w:szCs w:val="30"/>
          <w:u w:val="single"/>
        </w:rPr>
        <w:t>Chargé</w:t>
      </w:r>
      <w:r>
        <w:rPr>
          <w:rFonts w:ascii="Arial" w:hAnsi="Arial" w:cs="Arial"/>
          <w:sz w:val="30"/>
          <w:szCs w:val="30"/>
          <w:u w:val="single"/>
        </w:rPr>
        <w:t>(e) d’accueil en bibliothèque (renfort</w:t>
      </w:r>
      <w:proofErr w:type="gramStart"/>
      <w:r>
        <w:rPr>
          <w:rFonts w:ascii="Arial" w:hAnsi="Arial" w:cs="Arial"/>
          <w:sz w:val="30"/>
          <w:szCs w:val="30"/>
          <w:u w:val="single"/>
        </w:rPr>
        <w:t>)</w:t>
      </w:r>
      <w:proofErr w:type="gramEnd"/>
      <w:r w:rsidR="00B726D2">
        <w:rPr>
          <w:rFonts w:ascii="Arial" w:hAnsi="Arial" w:cs="Arial"/>
          <w:sz w:val="30"/>
          <w:szCs w:val="30"/>
          <w:u w:val="single"/>
        </w:rPr>
        <w:br/>
      </w:r>
      <w:r w:rsidR="00010153" w:rsidRPr="00B726D2">
        <w:rPr>
          <w:rFonts w:ascii="Arial" w:hAnsi="Arial" w:cs="Arial"/>
          <w:sz w:val="30"/>
          <w:szCs w:val="30"/>
          <w:u w:val="single"/>
        </w:rPr>
        <w:t>à la médiathèque le 3</w:t>
      </w:r>
      <w:r w:rsidR="00010153" w:rsidRPr="00B726D2">
        <w:rPr>
          <w:rFonts w:ascii="Arial" w:hAnsi="Arial" w:cs="Arial"/>
          <w:sz w:val="30"/>
          <w:szCs w:val="30"/>
          <w:u w:val="single"/>
          <w:vertAlign w:val="superscript"/>
        </w:rPr>
        <w:t>ème</w:t>
      </w:r>
      <w:r>
        <w:rPr>
          <w:rFonts w:ascii="Arial" w:hAnsi="Arial" w:cs="Arial"/>
          <w:sz w:val="30"/>
          <w:szCs w:val="30"/>
          <w:u w:val="single"/>
        </w:rPr>
        <w:t xml:space="preserve"> Lieu,</w:t>
      </w:r>
      <w:r w:rsidR="00010153" w:rsidRPr="00B726D2">
        <w:rPr>
          <w:rFonts w:ascii="Arial" w:hAnsi="Arial" w:cs="Arial"/>
          <w:sz w:val="30"/>
          <w:szCs w:val="30"/>
          <w:u w:val="single"/>
        </w:rPr>
        <w:t xml:space="preserve"> Pont Saint M</w:t>
      </w:r>
      <w:r w:rsidR="00495EDC" w:rsidRPr="00B726D2">
        <w:rPr>
          <w:rFonts w:ascii="Arial" w:hAnsi="Arial" w:cs="Arial"/>
          <w:sz w:val="30"/>
          <w:szCs w:val="30"/>
          <w:u w:val="single"/>
        </w:rPr>
        <w:t>artin</w:t>
      </w:r>
    </w:p>
    <w:p w:rsidR="00E8368D" w:rsidRDefault="00E8368D" w:rsidP="008034BE">
      <w:pPr>
        <w:spacing w:after="0"/>
        <w:rPr>
          <w:rFonts w:ascii="Arial" w:hAnsi="Arial" w:cs="Arial"/>
        </w:rPr>
      </w:pPr>
    </w:p>
    <w:p w:rsidR="00B726D2" w:rsidRDefault="00C84503" w:rsidP="00E836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Durée :</w:t>
      </w:r>
      <w:r w:rsidR="00B726D2">
        <w:rPr>
          <w:rFonts w:ascii="Arial" w:hAnsi="Arial" w:cs="Arial"/>
        </w:rPr>
        <w:t xml:space="preserve"> </w:t>
      </w:r>
      <w:r w:rsidR="00664165">
        <w:rPr>
          <w:rFonts w:ascii="Arial" w:hAnsi="Arial" w:cs="Arial"/>
        </w:rPr>
        <w:t>du 1</w:t>
      </w:r>
      <w:r w:rsidR="003D6565">
        <w:rPr>
          <w:rFonts w:ascii="Arial" w:hAnsi="Arial" w:cs="Arial"/>
        </w:rPr>
        <w:t>1 décembre au 04 juillet 2020</w:t>
      </w:r>
    </w:p>
    <w:p w:rsidR="00E8368D" w:rsidRPr="00E8368D" w:rsidRDefault="00E8368D" w:rsidP="00E8368D">
      <w:pPr>
        <w:spacing w:after="0"/>
        <w:rPr>
          <w:rFonts w:ascii="Arial" w:hAnsi="Arial" w:cs="Arial"/>
        </w:rPr>
      </w:pPr>
      <w:r w:rsidRPr="00E8368D">
        <w:rPr>
          <w:rFonts w:ascii="Arial" w:hAnsi="Arial" w:cs="Arial"/>
        </w:rPr>
        <w:t xml:space="preserve">Temps </w:t>
      </w:r>
      <w:r w:rsidR="00290C04">
        <w:rPr>
          <w:rFonts w:ascii="Arial" w:hAnsi="Arial" w:cs="Arial"/>
        </w:rPr>
        <w:t>non complet : 15</w:t>
      </w:r>
      <w:r w:rsidRPr="00E8368D">
        <w:rPr>
          <w:rFonts w:ascii="Arial" w:hAnsi="Arial" w:cs="Arial"/>
        </w:rPr>
        <w:t>h</w:t>
      </w:r>
      <w:r w:rsidR="00A1138E">
        <w:rPr>
          <w:rFonts w:ascii="Arial" w:hAnsi="Arial" w:cs="Arial"/>
        </w:rPr>
        <w:t>/semaine</w:t>
      </w:r>
    </w:p>
    <w:p w:rsidR="00E8368D" w:rsidRPr="00E8368D" w:rsidRDefault="00E8368D" w:rsidP="008034BE">
      <w:pPr>
        <w:spacing w:after="0"/>
        <w:rPr>
          <w:rFonts w:ascii="Arial" w:hAnsi="Arial" w:cs="Arial"/>
        </w:rPr>
      </w:pPr>
    </w:p>
    <w:p w:rsidR="00010153" w:rsidRPr="00E8368D" w:rsidRDefault="00010153">
      <w:pPr>
        <w:rPr>
          <w:rFonts w:ascii="Arial" w:hAnsi="Arial" w:cs="Arial"/>
          <w:b/>
          <w:u w:val="single"/>
        </w:rPr>
      </w:pPr>
      <w:r w:rsidRPr="00E8368D">
        <w:rPr>
          <w:rFonts w:ascii="Arial" w:hAnsi="Arial" w:cs="Arial"/>
          <w:b/>
          <w:u w:val="single"/>
        </w:rPr>
        <w:t xml:space="preserve">Mission </w:t>
      </w:r>
      <w:r w:rsidR="0048102A" w:rsidRPr="00E8368D">
        <w:rPr>
          <w:rFonts w:ascii="Arial" w:hAnsi="Arial" w:cs="Arial"/>
          <w:b/>
          <w:u w:val="single"/>
        </w:rPr>
        <w:t>principale</w:t>
      </w:r>
      <w:r w:rsidRPr="00E8368D">
        <w:rPr>
          <w:rFonts w:ascii="Arial" w:hAnsi="Arial" w:cs="Arial"/>
          <w:b/>
          <w:u w:val="single"/>
        </w:rPr>
        <w:t xml:space="preserve"> : </w:t>
      </w:r>
    </w:p>
    <w:p w:rsidR="00495EDC" w:rsidRPr="00E8368D" w:rsidRDefault="00290C04" w:rsidP="00495E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BE2EDD">
        <w:rPr>
          <w:rFonts w:ascii="Arial" w:hAnsi="Arial" w:cs="Arial"/>
        </w:rPr>
        <w:t xml:space="preserve"> médiathèque de Pont Saint Martin recherche un agent d’accueil en bibliothèque pour assurer</w:t>
      </w:r>
      <w:r w:rsidR="00797139">
        <w:rPr>
          <w:rFonts w:ascii="Arial" w:hAnsi="Arial" w:cs="Arial"/>
        </w:rPr>
        <w:t xml:space="preserve"> l’accueil des publics</w:t>
      </w:r>
      <w:r w:rsidR="003D6565">
        <w:rPr>
          <w:rFonts w:ascii="Arial" w:hAnsi="Arial" w:cs="Arial"/>
        </w:rPr>
        <w:t xml:space="preserve"> tous</w:t>
      </w:r>
      <w:r w:rsidR="00BE2EDD">
        <w:rPr>
          <w:rFonts w:ascii="Arial" w:hAnsi="Arial" w:cs="Arial"/>
        </w:rPr>
        <w:t xml:space="preserve"> le</w:t>
      </w:r>
      <w:r>
        <w:rPr>
          <w:rFonts w:ascii="Arial" w:hAnsi="Arial" w:cs="Arial"/>
        </w:rPr>
        <w:t>s mercredis et</w:t>
      </w:r>
      <w:r w:rsidR="00BE2EDD">
        <w:rPr>
          <w:rFonts w:ascii="Arial" w:hAnsi="Arial" w:cs="Arial"/>
        </w:rPr>
        <w:t xml:space="preserve"> samedi</w:t>
      </w:r>
      <w:r>
        <w:rPr>
          <w:rFonts w:ascii="Arial" w:hAnsi="Arial" w:cs="Arial"/>
        </w:rPr>
        <w:t>s</w:t>
      </w:r>
      <w:r w:rsidR="00BE2EDD">
        <w:rPr>
          <w:rFonts w:ascii="Arial" w:hAnsi="Arial" w:cs="Arial"/>
        </w:rPr>
        <w:t>, sous la responsabilité d’un agent permanent et en collaboration avec une équipe de bénévoles.</w:t>
      </w:r>
    </w:p>
    <w:p w:rsidR="00010153" w:rsidRPr="00E8368D" w:rsidRDefault="0048102A">
      <w:pPr>
        <w:rPr>
          <w:rFonts w:ascii="Arial" w:hAnsi="Arial" w:cs="Arial"/>
          <w:b/>
          <w:u w:val="single"/>
        </w:rPr>
      </w:pPr>
      <w:r w:rsidRPr="00E8368D">
        <w:rPr>
          <w:rFonts w:ascii="Arial" w:hAnsi="Arial" w:cs="Arial"/>
          <w:b/>
          <w:u w:val="single"/>
        </w:rPr>
        <w:t>Activités et t</w:t>
      </w:r>
      <w:r w:rsidR="00010153" w:rsidRPr="00E8368D">
        <w:rPr>
          <w:rFonts w:ascii="Arial" w:hAnsi="Arial" w:cs="Arial"/>
          <w:b/>
          <w:u w:val="single"/>
        </w:rPr>
        <w:t>âches</w:t>
      </w:r>
    </w:p>
    <w:p w:rsidR="008034BE" w:rsidRPr="00E8368D" w:rsidRDefault="008034BE" w:rsidP="008034B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E8368D">
        <w:rPr>
          <w:rFonts w:ascii="Arial" w:hAnsi="Arial" w:cs="Arial"/>
          <w:u w:val="single"/>
        </w:rPr>
        <w:t xml:space="preserve">Accueil </w:t>
      </w:r>
      <w:r w:rsidR="008859BF">
        <w:rPr>
          <w:rFonts w:ascii="Arial" w:hAnsi="Arial" w:cs="Arial"/>
          <w:u w:val="single"/>
        </w:rPr>
        <w:t xml:space="preserve">et orientation </w:t>
      </w:r>
      <w:r w:rsidRPr="00E8368D">
        <w:rPr>
          <w:rFonts w:ascii="Arial" w:hAnsi="Arial" w:cs="Arial"/>
          <w:u w:val="single"/>
        </w:rPr>
        <w:t xml:space="preserve">des publics : </w:t>
      </w:r>
    </w:p>
    <w:p w:rsidR="00797139" w:rsidRDefault="008034BE" w:rsidP="008034BE">
      <w:pPr>
        <w:spacing w:after="0" w:line="240" w:lineRule="auto"/>
        <w:jc w:val="both"/>
        <w:rPr>
          <w:rFonts w:ascii="Arial" w:hAnsi="Arial" w:cs="Arial"/>
        </w:rPr>
      </w:pPr>
      <w:r w:rsidRPr="00E8368D">
        <w:rPr>
          <w:rFonts w:ascii="Arial" w:hAnsi="Arial" w:cs="Arial"/>
        </w:rPr>
        <w:t>-</w:t>
      </w:r>
      <w:r w:rsidR="00797139">
        <w:rPr>
          <w:rFonts w:ascii="Arial" w:hAnsi="Arial" w:cs="Arial"/>
        </w:rPr>
        <w:t xml:space="preserve"> Gestion des prêts et</w:t>
      </w:r>
      <w:r w:rsidRPr="00E8368D">
        <w:rPr>
          <w:rFonts w:ascii="Arial" w:hAnsi="Arial" w:cs="Arial"/>
        </w:rPr>
        <w:t xml:space="preserve"> retours des documents</w:t>
      </w:r>
    </w:p>
    <w:p w:rsidR="00825696" w:rsidRPr="00E8368D" w:rsidRDefault="00797139" w:rsidP="008034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Mise en place, rangement et entretien</w:t>
      </w:r>
      <w:r w:rsidR="00825696" w:rsidRPr="00E8368D">
        <w:rPr>
          <w:rFonts w:ascii="Arial" w:hAnsi="Arial" w:cs="Arial"/>
        </w:rPr>
        <w:t xml:space="preserve"> des </w:t>
      </w:r>
      <w:r>
        <w:rPr>
          <w:rFonts w:ascii="Arial" w:hAnsi="Arial" w:cs="Arial"/>
        </w:rPr>
        <w:t>collections</w:t>
      </w:r>
      <w:r w:rsidR="00825696" w:rsidRPr="00E8368D">
        <w:rPr>
          <w:rFonts w:ascii="Arial" w:hAnsi="Arial" w:cs="Arial"/>
        </w:rPr>
        <w:t>.</w:t>
      </w:r>
    </w:p>
    <w:p w:rsidR="00797139" w:rsidRDefault="00825696" w:rsidP="00825696">
      <w:pPr>
        <w:spacing w:after="0" w:line="240" w:lineRule="auto"/>
        <w:jc w:val="both"/>
        <w:rPr>
          <w:rFonts w:ascii="Arial" w:hAnsi="Arial" w:cs="Arial"/>
        </w:rPr>
      </w:pPr>
      <w:r w:rsidRPr="00E8368D">
        <w:rPr>
          <w:rFonts w:ascii="Arial" w:hAnsi="Arial" w:cs="Arial"/>
        </w:rPr>
        <w:t>-</w:t>
      </w:r>
      <w:r w:rsidR="00797139">
        <w:rPr>
          <w:rFonts w:ascii="Arial" w:hAnsi="Arial" w:cs="Arial"/>
        </w:rPr>
        <w:t xml:space="preserve"> Gestion</w:t>
      </w:r>
      <w:r w:rsidR="00BE2EDD">
        <w:rPr>
          <w:rFonts w:ascii="Arial" w:hAnsi="Arial" w:cs="Arial"/>
        </w:rPr>
        <w:t xml:space="preserve"> et encaissement</w:t>
      </w:r>
      <w:r w:rsidR="00797139">
        <w:rPr>
          <w:rFonts w:ascii="Arial" w:hAnsi="Arial" w:cs="Arial"/>
        </w:rPr>
        <w:t xml:space="preserve"> des inscriptions</w:t>
      </w:r>
      <w:r w:rsidR="00BE2EDD">
        <w:rPr>
          <w:rFonts w:ascii="Arial" w:hAnsi="Arial" w:cs="Arial"/>
        </w:rPr>
        <w:t xml:space="preserve"> (régie)</w:t>
      </w:r>
    </w:p>
    <w:p w:rsidR="00825696" w:rsidRDefault="00797139" w:rsidP="008256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="00825696" w:rsidRPr="00E8368D">
        <w:rPr>
          <w:rFonts w:ascii="Arial" w:hAnsi="Arial" w:cs="Arial"/>
        </w:rPr>
        <w:t xml:space="preserve">enseignements et informations dans tous les espaces de la </w:t>
      </w:r>
      <w:r>
        <w:rPr>
          <w:rFonts w:ascii="Arial" w:hAnsi="Arial" w:cs="Arial"/>
        </w:rPr>
        <w:t>média</w:t>
      </w:r>
      <w:r w:rsidR="00825696" w:rsidRPr="00E8368D">
        <w:rPr>
          <w:rFonts w:ascii="Arial" w:hAnsi="Arial" w:cs="Arial"/>
        </w:rPr>
        <w:t>thèque.</w:t>
      </w:r>
    </w:p>
    <w:p w:rsidR="00AE29FF" w:rsidRPr="00AE29FF" w:rsidRDefault="00AE29FF" w:rsidP="00AE29F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u w:val="single"/>
        </w:rPr>
      </w:pPr>
      <w:proofErr w:type="spellStart"/>
      <w:r w:rsidRPr="00AE29FF">
        <w:rPr>
          <w:rFonts w:ascii="Arial" w:hAnsi="Arial" w:cs="Arial"/>
          <w:u w:val="single"/>
        </w:rPr>
        <w:t>Bulletinage</w:t>
      </w:r>
      <w:proofErr w:type="spellEnd"/>
      <w:r w:rsidRPr="00AE29FF">
        <w:rPr>
          <w:rFonts w:ascii="Arial" w:hAnsi="Arial" w:cs="Arial"/>
          <w:u w:val="single"/>
        </w:rPr>
        <w:t xml:space="preserve"> des périodiques</w:t>
      </w:r>
    </w:p>
    <w:p w:rsidR="00C84503" w:rsidRDefault="00C84503" w:rsidP="00FA2A13">
      <w:pPr>
        <w:spacing w:after="0" w:line="240" w:lineRule="auto"/>
        <w:jc w:val="both"/>
        <w:rPr>
          <w:rFonts w:ascii="Arial" w:hAnsi="Arial" w:cs="Arial"/>
        </w:rPr>
      </w:pPr>
    </w:p>
    <w:p w:rsidR="00C84503" w:rsidRDefault="00C84503" w:rsidP="00FA2A1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C84503">
        <w:rPr>
          <w:rFonts w:ascii="Arial" w:hAnsi="Arial" w:cs="Arial"/>
          <w:u w:val="single"/>
        </w:rPr>
        <w:t>Participation ponctuelle aux animations</w:t>
      </w:r>
      <w:r>
        <w:rPr>
          <w:rFonts w:ascii="Arial" w:hAnsi="Arial" w:cs="Arial"/>
          <w:u w:val="single"/>
        </w:rPr>
        <w:t> de promotion du livre et de la lecture</w:t>
      </w:r>
    </w:p>
    <w:p w:rsidR="00C84503" w:rsidRDefault="00C84503" w:rsidP="00C84503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48102A" w:rsidRPr="00E8368D" w:rsidRDefault="0048102A" w:rsidP="0048102A">
      <w:pPr>
        <w:spacing w:line="280" w:lineRule="exact"/>
        <w:jc w:val="both"/>
        <w:outlineLvl w:val="0"/>
        <w:rPr>
          <w:rFonts w:ascii="Arial" w:hAnsi="Arial" w:cs="Arial"/>
          <w:b/>
          <w:color w:val="FF0000"/>
          <w:u w:val="single"/>
        </w:rPr>
      </w:pPr>
      <w:r w:rsidRPr="00E8368D">
        <w:rPr>
          <w:rFonts w:ascii="Arial" w:hAnsi="Arial" w:cs="Arial"/>
          <w:b/>
          <w:u w:val="single"/>
        </w:rPr>
        <w:t>Connaissances techniques:</w:t>
      </w:r>
    </w:p>
    <w:p w:rsidR="00BE2EDD" w:rsidRDefault="00BE2EDD" w:rsidP="00495E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Bonne culture générale et littéraire</w:t>
      </w:r>
    </w:p>
    <w:p w:rsidR="00C84503" w:rsidRDefault="00C84503" w:rsidP="00495EDC">
      <w:pPr>
        <w:spacing w:after="0" w:line="240" w:lineRule="auto"/>
        <w:jc w:val="both"/>
        <w:rPr>
          <w:rFonts w:ascii="Arial" w:hAnsi="Arial" w:cs="Arial"/>
        </w:rPr>
      </w:pPr>
      <w:r w:rsidRPr="00C84503">
        <w:rPr>
          <w:rFonts w:ascii="Arial" w:hAnsi="Arial" w:cs="Arial"/>
        </w:rPr>
        <w:t>Connaissance des méthodes de recherches documentaires et de classement des documents</w:t>
      </w:r>
    </w:p>
    <w:p w:rsidR="0048102A" w:rsidRPr="00E8368D" w:rsidRDefault="00BE2EDD" w:rsidP="00495E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Connaissance</w:t>
      </w:r>
      <w:r w:rsidR="0048102A" w:rsidRPr="00E8368D">
        <w:rPr>
          <w:rFonts w:ascii="Arial" w:hAnsi="Arial" w:cs="Arial"/>
        </w:rPr>
        <w:t xml:space="preserve"> des te</w:t>
      </w:r>
      <w:r>
        <w:rPr>
          <w:rFonts w:ascii="Arial" w:hAnsi="Arial" w:cs="Arial"/>
        </w:rPr>
        <w:t xml:space="preserve">chniques bibliothéconomiques, des logiciels bureautiques et SIGB </w:t>
      </w:r>
      <w:r w:rsidR="00AE29FF">
        <w:rPr>
          <w:rFonts w:ascii="Arial" w:hAnsi="Arial" w:cs="Arial"/>
        </w:rPr>
        <w:t xml:space="preserve">(logiciel </w:t>
      </w:r>
      <w:proofErr w:type="spellStart"/>
      <w:r w:rsidR="00AE29FF">
        <w:rPr>
          <w:rFonts w:ascii="Arial" w:hAnsi="Arial" w:cs="Arial"/>
        </w:rPr>
        <w:t>Nanook</w:t>
      </w:r>
      <w:proofErr w:type="spellEnd"/>
      <w:r w:rsidR="00AE29F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et </w:t>
      </w:r>
      <w:r w:rsidR="0048102A" w:rsidRPr="00E8368D">
        <w:rPr>
          <w:rFonts w:ascii="Arial" w:hAnsi="Arial" w:cs="Arial"/>
        </w:rPr>
        <w:t>utilisation des outils professionnels.</w:t>
      </w:r>
    </w:p>
    <w:p w:rsidR="00495EDC" w:rsidRPr="00E8368D" w:rsidRDefault="00495EDC" w:rsidP="00495EDC">
      <w:pPr>
        <w:spacing w:after="0" w:line="240" w:lineRule="auto"/>
        <w:jc w:val="both"/>
        <w:rPr>
          <w:rFonts w:ascii="Arial" w:hAnsi="Arial" w:cs="Arial"/>
        </w:rPr>
      </w:pPr>
    </w:p>
    <w:p w:rsidR="0048102A" w:rsidRPr="00E8368D" w:rsidRDefault="0048102A" w:rsidP="0048102A">
      <w:pPr>
        <w:spacing w:line="280" w:lineRule="exact"/>
        <w:jc w:val="both"/>
        <w:outlineLvl w:val="0"/>
        <w:rPr>
          <w:rFonts w:ascii="Arial" w:hAnsi="Arial" w:cs="Arial"/>
          <w:b/>
          <w:bCs/>
          <w:iCs/>
          <w:u w:val="single"/>
        </w:rPr>
      </w:pPr>
      <w:r w:rsidRPr="00E8368D">
        <w:rPr>
          <w:rFonts w:ascii="Arial" w:hAnsi="Arial" w:cs="Arial"/>
          <w:b/>
          <w:u w:val="single"/>
        </w:rPr>
        <w:t>Compétences et aptitudes :</w:t>
      </w:r>
    </w:p>
    <w:p w:rsidR="00495EDC" w:rsidRPr="00E8368D" w:rsidRDefault="00C84503" w:rsidP="00BE2E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Qualités relationnelles</w:t>
      </w:r>
    </w:p>
    <w:p w:rsidR="00495EDC" w:rsidRPr="00E8368D" w:rsidRDefault="00495EDC" w:rsidP="00BE2EDD">
      <w:pPr>
        <w:spacing w:after="0" w:line="240" w:lineRule="auto"/>
        <w:rPr>
          <w:rFonts w:ascii="Arial" w:hAnsi="Arial" w:cs="Arial"/>
        </w:rPr>
      </w:pPr>
      <w:r w:rsidRPr="00E8368D">
        <w:rPr>
          <w:rFonts w:ascii="Arial" w:hAnsi="Arial" w:cs="Arial"/>
        </w:rPr>
        <w:t>Sens du service public et de l’accueil : discrétion, écoute, disponibilité, amabilité</w:t>
      </w:r>
      <w:r w:rsidR="00573DC8" w:rsidRPr="00E8368D">
        <w:rPr>
          <w:rFonts w:ascii="Arial" w:hAnsi="Arial" w:cs="Arial"/>
        </w:rPr>
        <w:t>.</w:t>
      </w:r>
    </w:p>
    <w:p w:rsidR="00495EDC" w:rsidRPr="00E8368D" w:rsidRDefault="00495EDC" w:rsidP="00BE2EDD">
      <w:pPr>
        <w:spacing w:after="0" w:line="240" w:lineRule="auto"/>
        <w:rPr>
          <w:rFonts w:ascii="Arial" w:hAnsi="Arial" w:cs="Arial"/>
        </w:rPr>
      </w:pPr>
      <w:r w:rsidRPr="00E8368D">
        <w:rPr>
          <w:rFonts w:ascii="Arial" w:hAnsi="Arial" w:cs="Arial"/>
        </w:rPr>
        <w:t>Sens du travail en équipe (</w:t>
      </w:r>
      <w:r w:rsidR="00C84503">
        <w:rPr>
          <w:rFonts w:ascii="Arial" w:hAnsi="Arial" w:cs="Arial"/>
        </w:rPr>
        <w:t>2</w:t>
      </w:r>
      <w:r w:rsidRPr="00E8368D">
        <w:rPr>
          <w:rFonts w:ascii="Arial" w:hAnsi="Arial" w:cs="Arial"/>
        </w:rPr>
        <w:t xml:space="preserve"> salariée</w:t>
      </w:r>
      <w:r w:rsidR="00C84503">
        <w:rPr>
          <w:rFonts w:ascii="Arial" w:hAnsi="Arial" w:cs="Arial"/>
        </w:rPr>
        <w:t>s</w:t>
      </w:r>
      <w:r w:rsidRPr="00E8368D">
        <w:rPr>
          <w:rFonts w:ascii="Arial" w:hAnsi="Arial" w:cs="Arial"/>
        </w:rPr>
        <w:t xml:space="preserve"> en poste et une équipe de bénévoles)</w:t>
      </w:r>
      <w:r w:rsidR="00573DC8" w:rsidRPr="00E8368D">
        <w:rPr>
          <w:rFonts w:ascii="Arial" w:hAnsi="Arial" w:cs="Arial"/>
        </w:rPr>
        <w:t>.</w:t>
      </w:r>
    </w:p>
    <w:p w:rsidR="00495EDC" w:rsidRPr="00E8368D" w:rsidRDefault="00495EDC" w:rsidP="00BE2EDD">
      <w:pPr>
        <w:spacing w:after="0" w:line="240" w:lineRule="auto"/>
        <w:rPr>
          <w:rFonts w:ascii="Arial" w:hAnsi="Arial" w:cs="Arial"/>
          <w:bCs/>
          <w:iCs/>
        </w:rPr>
      </w:pPr>
      <w:r w:rsidRPr="00E8368D">
        <w:rPr>
          <w:rFonts w:ascii="Arial" w:hAnsi="Arial" w:cs="Arial"/>
          <w:bCs/>
          <w:iCs/>
        </w:rPr>
        <w:t>Sens de l’organisation et de la</w:t>
      </w:r>
      <w:r w:rsidR="00EF57F7" w:rsidRPr="00E8368D">
        <w:rPr>
          <w:rFonts w:ascii="Arial" w:hAnsi="Arial" w:cs="Arial"/>
          <w:bCs/>
          <w:iCs/>
        </w:rPr>
        <w:t xml:space="preserve"> </w:t>
      </w:r>
      <w:r w:rsidR="00E8368D" w:rsidRPr="00E8368D">
        <w:rPr>
          <w:rFonts w:ascii="Arial" w:hAnsi="Arial" w:cs="Arial"/>
          <w:bCs/>
          <w:iCs/>
        </w:rPr>
        <w:t>rigueur.</w:t>
      </w:r>
    </w:p>
    <w:p w:rsidR="00495EDC" w:rsidRPr="00E8368D" w:rsidRDefault="00495EDC" w:rsidP="00495EDC">
      <w:pPr>
        <w:spacing w:after="0"/>
        <w:rPr>
          <w:rFonts w:ascii="Arial" w:hAnsi="Arial" w:cs="Arial"/>
          <w:bCs/>
          <w:iCs/>
        </w:rPr>
      </w:pPr>
    </w:p>
    <w:p w:rsidR="00573DC8" w:rsidRPr="00E8368D" w:rsidRDefault="00495EDC" w:rsidP="00495EDC">
      <w:pPr>
        <w:spacing w:after="0"/>
        <w:rPr>
          <w:rFonts w:ascii="Arial" w:hAnsi="Arial" w:cs="Arial"/>
          <w:bCs/>
          <w:iCs/>
        </w:rPr>
      </w:pPr>
      <w:r w:rsidRPr="00E8368D">
        <w:rPr>
          <w:rFonts w:ascii="Arial" w:hAnsi="Arial" w:cs="Arial"/>
          <w:b/>
          <w:bCs/>
          <w:iCs/>
          <w:u w:val="single"/>
        </w:rPr>
        <w:t>Niveau de qualification</w:t>
      </w:r>
      <w:r w:rsidR="00573DC8" w:rsidRPr="00E8368D">
        <w:rPr>
          <w:rFonts w:ascii="Arial" w:hAnsi="Arial" w:cs="Arial"/>
          <w:bCs/>
          <w:iCs/>
        </w:rPr>
        <w:t xml:space="preserve"> </w:t>
      </w:r>
      <w:r w:rsidRPr="00E8368D">
        <w:rPr>
          <w:rFonts w:ascii="Arial" w:hAnsi="Arial" w:cs="Arial"/>
          <w:bCs/>
          <w:iCs/>
        </w:rPr>
        <w:t xml:space="preserve">: </w:t>
      </w:r>
    </w:p>
    <w:p w:rsidR="00495EDC" w:rsidRDefault="00BE2EDD" w:rsidP="00495EDC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Expérience</w:t>
      </w:r>
      <w:r w:rsidR="00290C04">
        <w:rPr>
          <w:rFonts w:ascii="Arial" w:hAnsi="Arial" w:cs="Arial"/>
          <w:bCs/>
          <w:iCs/>
        </w:rPr>
        <w:t>s en bibliothèque souhaitées</w:t>
      </w:r>
    </w:p>
    <w:p w:rsidR="00BE2EDD" w:rsidRDefault="00BE2EDD" w:rsidP="00495EDC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Etudiant en cours de formation accepté</w:t>
      </w:r>
    </w:p>
    <w:p w:rsidR="008859BF" w:rsidRDefault="008859BF" w:rsidP="00495EDC">
      <w:pPr>
        <w:spacing w:after="0"/>
        <w:rPr>
          <w:rFonts w:ascii="Arial" w:hAnsi="Arial" w:cs="Arial"/>
          <w:bCs/>
          <w:iCs/>
        </w:rPr>
      </w:pPr>
    </w:p>
    <w:p w:rsidR="008859BF" w:rsidRPr="008859BF" w:rsidRDefault="008859BF" w:rsidP="00495EDC">
      <w:pPr>
        <w:spacing w:after="0"/>
        <w:rPr>
          <w:rFonts w:ascii="Arial" w:hAnsi="Arial" w:cs="Arial"/>
          <w:b/>
          <w:bCs/>
          <w:iCs/>
          <w:u w:val="single"/>
        </w:rPr>
      </w:pPr>
      <w:r w:rsidRPr="008859BF">
        <w:rPr>
          <w:rFonts w:ascii="Arial" w:hAnsi="Arial" w:cs="Arial"/>
          <w:b/>
          <w:bCs/>
          <w:iCs/>
          <w:u w:val="single"/>
        </w:rPr>
        <w:t>Temps de travail :</w:t>
      </w:r>
    </w:p>
    <w:p w:rsidR="00E436A1" w:rsidRDefault="00290C04" w:rsidP="00495EDC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Mercr</w:t>
      </w:r>
      <w:r w:rsidR="00E436A1">
        <w:rPr>
          <w:rFonts w:ascii="Arial" w:hAnsi="Arial" w:cs="Arial"/>
          <w:bCs/>
          <w:iCs/>
        </w:rPr>
        <w:t xml:space="preserve">edi 9h30-12h30 et 13h30-18h30 </w:t>
      </w:r>
    </w:p>
    <w:p w:rsidR="00E8368D" w:rsidRPr="00E436A1" w:rsidRDefault="00E436A1" w:rsidP="00495EDC">
      <w:pPr>
        <w:spacing w:after="0"/>
        <w:rPr>
          <w:rFonts w:ascii="Arial" w:hAnsi="Arial" w:cs="Arial"/>
          <w:bCs/>
          <w:iCs/>
          <w:lang w:val="en-US"/>
        </w:rPr>
      </w:pPr>
      <w:proofErr w:type="spellStart"/>
      <w:r w:rsidRPr="00E436A1">
        <w:rPr>
          <w:rFonts w:ascii="Arial" w:hAnsi="Arial" w:cs="Arial"/>
          <w:bCs/>
          <w:iCs/>
          <w:lang w:val="en-US"/>
        </w:rPr>
        <w:t>S</w:t>
      </w:r>
      <w:r w:rsidR="00290C04" w:rsidRPr="00E436A1">
        <w:rPr>
          <w:rFonts w:ascii="Arial" w:hAnsi="Arial" w:cs="Arial"/>
          <w:bCs/>
          <w:iCs/>
          <w:lang w:val="en-US"/>
        </w:rPr>
        <w:t>amedi</w:t>
      </w:r>
      <w:proofErr w:type="spellEnd"/>
      <w:r w:rsidR="00290C04" w:rsidRPr="00E436A1">
        <w:rPr>
          <w:rFonts w:ascii="Arial" w:hAnsi="Arial" w:cs="Arial"/>
          <w:bCs/>
          <w:iCs/>
          <w:lang w:val="en-US"/>
        </w:rPr>
        <w:t xml:space="preserve"> 9h15-12h30 </w:t>
      </w:r>
      <w:proofErr w:type="gramStart"/>
      <w:r w:rsidR="00290C04" w:rsidRPr="00E436A1">
        <w:rPr>
          <w:rFonts w:ascii="Arial" w:hAnsi="Arial" w:cs="Arial"/>
          <w:bCs/>
          <w:iCs/>
          <w:lang w:val="en-US"/>
        </w:rPr>
        <w:t>et</w:t>
      </w:r>
      <w:proofErr w:type="gramEnd"/>
      <w:r w:rsidR="00290C04" w:rsidRPr="00E436A1">
        <w:rPr>
          <w:rFonts w:ascii="Arial" w:hAnsi="Arial" w:cs="Arial"/>
          <w:bCs/>
          <w:iCs/>
          <w:lang w:val="en-US"/>
        </w:rPr>
        <w:t xml:space="preserve"> 13h30-17h</w:t>
      </w:r>
      <w:r>
        <w:rPr>
          <w:rFonts w:ascii="Arial" w:hAnsi="Arial" w:cs="Arial"/>
          <w:bCs/>
          <w:iCs/>
          <w:lang w:val="en-US"/>
        </w:rPr>
        <w:t>15</w:t>
      </w:r>
    </w:p>
    <w:p w:rsidR="00E8368D" w:rsidRPr="00E8368D" w:rsidRDefault="00E8368D" w:rsidP="00E8368D">
      <w:pPr>
        <w:spacing w:line="280" w:lineRule="exact"/>
        <w:outlineLvl w:val="0"/>
        <w:rPr>
          <w:rFonts w:ascii="Arial" w:hAnsi="Arial" w:cs="Arial"/>
          <w:b/>
          <w:bCs/>
          <w:iCs/>
          <w:u w:val="single"/>
        </w:rPr>
      </w:pPr>
      <w:r w:rsidRPr="00E8368D">
        <w:rPr>
          <w:rFonts w:ascii="Arial" w:hAnsi="Arial" w:cs="Arial"/>
          <w:b/>
          <w:bCs/>
          <w:iCs/>
          <w:u w:val="single"/>
        </w:rPr>
        <w:t>Candidatures :</w:t>
      </w:r>
    </w:p>
    <w:p w:rsidR="00E8368D" w:rsidRPr="00E8368D" w:rsidRDefault="00E8368D" w:rsidP="00B726D2">
      <w:pPr>
        <w:spacing w:after="0" w:line="240" w:lineRule="auto"/>
        <w:rPr>
          <w:rFonts w:ascii="Arial" w:hAnsi="Arial" w:cs="Arial"/>
          <w:bCs/>
          <w:iCs/>
        </w:rPr>
      </w:pPr>
      <w:r w:rsidRPr="00E8368D">
        <w:rPr>
          <w:rFonts w:ascii="Arial" w:hAnsi="Arial" w:cs="Arial"/>
          <w:bCs/>
          <w:iCs/>
        </w:rPr>
        <w:t>Lettre de motivation + C.V à adresser à :</w:t>
      </w:r>
    </w:p>
    <w:p w:rsidR="00B726D2" w:rsidRDefault="00E8368D" w:rsidP="00B726D2">
      <w:pPr>
        <w:spacing w:after="0" w:line="240" w:lineRule="auto"/>
        <w:rPr>
          <w:rFonts w:ascii="Arial" w:hAnsi="Arial" w:cs="Arial"/>
          <w:bCs/>
          <w:iCs/>
        </w:rPr>
      </w:pPr>
      <w:r w:rsidRPr="00E8368D">
        <w:rPr>
          <w:rFonts w:ascii="Arial" w:hAnsi="Arial" w:cs="Arial"/>
          <w:bCs/>
          <w:iCs/>
        </w:rPr>
        <w:t>Monsieur Le Maire – rue de la Mairie – 44860 PONT SAINT MARTIN</w:t>
      </w:r>
    </w:p>
    <w:p w:rsidR="00E8368D" w:rsidRDefault="00242BD5" w:rsidP="00B726D2">
      <w:pPr>
        <w:spacing w:after="0" w:line="240" w:lineRule="auto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o</w:t>
      </w:r>
      <w:bookmarkStart w:id="0" w:name="_GoBack"/>
      <w:bookmarkEnd w:id="0"/>
      <w:r>
        <w:rPr>
          <w:rFonts w:ascii="Arial" w:hAnsi="Arial" w:cs="Arial"/>
          <w:bCs/>
          <w:iCs/>
        </w:rPr>
        <w:t>u</w:t>
      </w:r>
      <w:proofErr w:type="gramEnd"/>
      <w:r>
        <w:rPr>
          <w:rFonts w:ascii="Arial" w:hAnsi="Arial" w:cs="Arial"/>
          <w:bCs/>
          <w:iCs/>
        </w:rPr>
        <w:t xml:space="preserve"> à </w:t>
      </w:r>
      <w:hyperlink r:id="rId7" w:history="1">
        <w:r w:rsidR="00D35A1E" w:rsidRPr="002C4B8F">
          <w:rPr>
            <w:rStyle w:val="Lienhypertexte"/>
            <w:rFonts w:ascii="Arial" w:hAnsi="Arial" w:cs="Arial"/>
            <w:bCs/>
            <w:iCs/>
          </w:rPr>
          <w:t>mediatheque@mairie-pontsaintmartin.fr</w:t>
        </w:r>
      </w:hyperlink>
    </w:p>
    <w:p w:rsidR="00B726D2" w:rsidRPr="00E8368D" w:rsidRDefault="00B726D2" w:rsidP="00B726D2">
      <w:pPr>
        <w:spacing w:after="0" w:line="240" w:lineRule="auto"/>
        <w:rPr>
          <w:rFonts w:ascii="Arial" w:hAnsi="Arial" w:cs="Arial"/>
          <w:bCs/>
          <w:iCs/>
        </w:rPr>
      </w:pPr>
    </w:p>
    <w:p w:rsidR="00797139" w:rsidRDefault="00E8368D" w:rsidP="00B726D2">
      <w:p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Date limite de candidature</w:t>
      </w:r>
      <w:r w:rsidR="00A1138E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 : </w:t>
      </w:r>
      <w:r w:rsidR="00D35A1E">
        <w:rPr>
          <w:rFonts w:ascii="Arial" w:hAnsi="Arial" w:cs="Arial"/>
          <w:bCs/>
          <w:iCs/>
        </w:rPr>
        <w:t>lundi 25 novembre</w:t>
      </w:r>
    </w:p>
    <w:p w:rsidR="00B726D2" w:rsidRDefault="00B726D2" w:rsidP="00B726D2">
      <w:p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Entretiens prévus : </w:t>
      </w:r>
      <w:r w:rsidR="00664165">
        <w:rPr>
          <w:rFonts w:ascii="Arial" w:hAnsi="Arial" w:cs="Arial"/>
          <w:bCs/>
          <w:iCs/>
        </w:rPr>
        <w:t xml:space="preserve">jeudi </w:t>
      </w:r>
      <w:r w:rsidR="00D35A1E">
        <w:rPr>
          <w:rFonts w:ascii="Arial" w:hAnsi="Arial" w:cs="Arial"/>
          <w:bCs/>
          <w:iCs/>
        </w:rPr>
        <w:t>28 novembre</w:t>
      </w:r>
    </w:p>
    <w:p w:rsidR="00E8368D" w:rsidRPr="00797139" w:rsidRDefault="00E8368D" w:rsidP="00797139">
      <w:pPr>
        <w:rPr>
          <w:rFonts w:ascii="Arial" w:hAnsi="Arial" w:cs="Arial"/>
        </w:rPr>
      </w:pPr>
    </w:p>
    <w:sectPr w:rsidR="00E8368D" w:rsidRPr="00797139" w:rsidSect="00E836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2ACF"/>
    <w:multiLevelType w:val="hybridMultilevel"/>
    <w:tmpl w:val="E01887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0AA5CD8"/>
    <w:multiLevelType w:val="hybridMultilevel"/>
    <w:tmpl w:val="9BC45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91AD0"/>
    <w:multiLevelType w:val="hybridMultilevel"/>
    <w:tmpl w:val="A6327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91060"/>
    <w:multiLevelType w:val="hybridMultilevel"/>
    <w:tmpl w:val="DE4CC0E2"/>
    <w:lvl w:ilvl="0" w:tplc="3ECEB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3"/>
    <w:rsid w:val="00010153"/>
    <w:rsid w:val="000A3E70"/>
    <w:rsid w:val="00124A96"/>
    <w:rsid w:val="00242BD5"/>
    <w:rsid w:val="00290C04"/>
    <w:rsid w:val="003D6565"/>
    <w:rsid w:val="00403788"/>
    <w:rsid w:val="0048102A"/>
    <w:rsid w:val="00495EDC"/>
    <w:rsid w:val="00556386"/>
    <w:rsid w:val="00573DC8"/>
    <w:rsid w:val="005D7455"/>
    <w:rsid w:val="005F0250"/>
    <w:rsid w:val="00664165"/>
    <w:rsid w:val="00797139"/>
    <w:rsid w:val="008034BE"/>
    <w:rsid w:val="00825696"/>
    <w:rsid w:val="008859BF"/>
    <w:rsid w:val="00A1138E"/>
    <w:rsid w:val="00A746A6"/>
    <w:rsid w:val="00AE29FF"/>
    <w:rsid w:val="00B726D2"/>
    <w:rsid w:val="00BE2EDD"/>
    <w:rsid w:val="00C12FD3"/>
    <w:rsid w:val="00C47DCA"/>
    <w:rsid w:val="00C84503"/>
    <w:rsid w:val="00D010DF"/>
    <w:rsid w:val="00D35A1E"/>
    <w:rsid w:val="00DC2D1D"/>
    <w:rsid w:val="00E13F2A"/>
    <w:rsid w:val="00E436A1"/>
    <w:rsid w:val="00E8368D"/>
    <w:rsid w:val="00EF57F7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A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2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A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2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diatheque@mairie-pontsaintmarti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FUMAT</dc:creator>
  <cp:lastModifiedBy>Caroline FUMAT</cp:lastModifiedBy>
  <cp:revision>9</cp:revision>
  <cp:lastPrinted>2017-01-26T16:13:00Z</cp:lastPrinted>
  <dcterms:created xsi:type="dcterms:W3CDTF">2018-02-16T09:51:00Z</dcterms:created>
  <dcterms:modified xsi:type="dcterms:W3CDTF">2019-11-08T15:31:00Z</dcterms:modified>
</cp:coreProperties>
</file>