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EB5" w:rsidRPr="00A258FC" w:rsidRDefault="00A258FC" w:rsidP="00A258FC">
      <w:pPr>
        <w:jc w:val="center"/>
        <w:rPr>
          <w:b/>
          <w:sz w:val="28"/>
          <w:szCs w:val="28"/>
        </w:rPr>
      </w:pPr>
      <w:r w:rsidRPr="00A258FC">
        <w:rPr>
          <w:b/>
          <w:sz w:val="28"/>
          <w:szCs w:val="28"/>
        </w:rPr>
        <w:t>Le programme du salon du jeu éducatif du 20/06</w:t>
      </w:r>
    </w:p>
    <w:p w:rsidR="00A258FC" w:rsidRPr="00A258FC" w:rsidRDefault="00A258FC" w:rsidP="00A258FC">
      <w:pPr>
        <w:spacing w:before="100" w:beforeAutospacing="1" w:after="100" w:afterAutospacing="1" w:line="240" w:lineRule="auto"/>
        <w:rPr>
          <w:rFonts w:ascii="Times New Roman" w:eastAsia="Times New Roman" w:hAnsi="Times New Roman" w:cs="Times New Roman"/>
          <w:sz w:val="24"/>
          <w:szCs w:val="24"/>
        </w:rPr>
      </w:pPr>
      <w:r w:rsidRPr="00A258FC">
        <w:rPr>
          <w:rFonts w:ascii="Times New Roman" w:eastAsia="Times New Roman" w:hAnsi="Times New Roman" w:cs="Times New Roman"/>
          <w:b/>
          <w:bCs/>
          <w:sz w:val="24"/>
          <w:szCs w:val="24"/>
        </w:rPr>
        <w:t>Ateliers</w:t>
      </w:r>
    </w:p>
    <w:p w:rsidR="00A258FC" w:rsidRPr="00A258FC" w:rsidRDefault="00A258FC" w:rsidP="00A258FC">
      <w:pPr>
        <w:numPr>
          <w:ilvl w:val="0"/>
          <w:numId w:val="1"/>
        </w:numPr>
        <w:spacing w:before="100" w:beforeAutospacing="1" w:after="240" w:line="240" w:lineRule="auto"/>
        <w:rPr>
          <w:rFonts w:ascii="Times New Roman" w:eastAsia="Times New Roman" w:hAnsi="Times New Roman" w:cs="Times New Roman"/>
          <w:sz w:val="24"/>
          <w:szCs w:val="24"/>
        </w:rPr>
      </w:pPr>
      <w:r w:rsidRPr="00A258FC">
        <w:rPr>
          <w:rFonts w:ascii="Times New Roman" w:eastAsia="Times New Roman" w:hAnsi="Times New Roman" w:cs="Times New Roman"/>
          <w:b/>
          <w:bCs/>
          <w:sz w:val="24"/>
          <w:szCs w:val="24"/>
        </w:rPr>
        <w:t>Escape Game "</w:t>
      </w:r>
      <w:proofErr w:type="spellStart"/>
      <w:r w:rsidRPr="00A258FC">
        <w:rPr>
          <w:rFonts w:ascii="Times New Roman" w:eastAsia="Times New Roman" w:hAnsi="Times New Roman" w:cs="Times New Roman"/>
          <w:b/>
          <w:bCs/>
          <w:sz w:val="24"/>
          <w:szCs w:val="24"/>
        </w:rPr>
        <w:t>Enigma</w:t>
      </w:r>
      <w:proofErr w:type="spellEnd"/>
      <w:r w:rsidRPr="00A258FC">
        <w:rPr>
          <w:rFonts w:ascii="Times New Roman" w:eastAsia="Times New Roman" w:hAnsi="Times New Roman" w:cs="Times New Roman"/>
          <w:b/>
          <w:bCs/>
          <w:sz w:val="24"/>
          <w:szCs w:val="24"/>
        </w:rPr>
        <w:t>"</w:t>
      </w:r>
      <w:r w:rsidRPr="00A258FC">
        <w:rPr>
          <w:rFonts w:ascii="Times New Roman" w:eastAsia="Times New Roman" w:hAnsi="Times New Roman" w:cs="Times New Roman"/>
          <w:sz w:val="24"/>
          <w:szCs w:val="24"/>
        </w:rPr>
        <w:br/>
        <w:t xml:space="preserve">Créé par et Julia Dumont et Patrice </w:t>
      </w:r>
      <w:proofErr w:type="spellStart"/>
      <w:r w:rsidRPr="00A258FC">
        <w:rPr>
          <w:rFonts w:ascii="Times New Roman" w:eastAsia="Times New Roman" w:hAnsi="Times New Roman" w:cs="Times New Roman"/>
          <w:sz w:val="24"/>
          <w:szCs w:val="24"/>
        </w:rPr>
        <w:t>Nadam</w:t>
      </w:r>
      <w:proofErr w:type="spellEnd"/>
      <w:r w:rsidRPr="00A258FC">
        <w:rPr>
          <w:rFonts w:ascii="Times New Roman" w:eastAsia="Times New Roman" w:hAnsi="Times New Roman" w:cs="Times New Roman"/>
          <w:sz w:val="24"/>
          <w:szCs w:val="24"/>
        </w:rPr>
        <w:t xml:space="preserve"> de l’académie de Créteil, ce jeu d'évasion permet de découvrir des usages du numérique. Les joueurs sont des élèves de 3016 envoyés dans le passé. Ils doivent retrouver le cahier de texte d’une classe de l’année 2015-2016. Les énigmes proposées ne font appel à aucune connaissance spécifique, mais leurs résolutions nécessiteront de prendre en main divers outils numériques. </w:t>
      </w:r>
      <w:hyperlink r:id="rId5" w:tgtFrame="_blank" w:history="1">
        <w:r w:rsidRPr="00A258FC">
          <w:rPr>
            <w:rFonts w:ascii="Times New Roman" w:eastAsia="Times New Roman" w:hAnsi="Times New Roman" w:cs="Times New Roman"/>
            <w:color w:val="0000FF"/>
            <w:sz w:val="24"/>
            <w:szCs w:val="24"/>
            <w:u w:val="single"/>
          </w:rPr>
          <w:t>S'ins</w:t>
        </w:r>
        <w:bookmarkStart w:id="0" w:name="_GoBack"/>
        <w:bookmarkEnd w:id="0"/>
        <w:r w:rsidRPr="00A258FC">
          <w:rPr>
            <w:rFonts w:ascii="Times New Roman" w:eastAsia="Times New Roman" w:hAnsi="Times New Roman" w:cs="Times New Roman"/>
            <w:color w:val="0000FF"/>
            <w:sz w:val="24"/>
            <w:szCs w:val="24"/>
            <w:u w:val="single"/>
          </w:rPr>
          <w:t>c</w:t>
        </w:r>
        <w:r w:rsidRPr="00A258FC">
          <w:rPr>
            <w:rFonts w:ascii="Times New Roman" w:eastAsia="Times New Roman" w:hAnsi="Times New Roman" w:cs="Times New Roman"/>
            <w:color w:val="0000FF"/>
            <w:sz w:val="24"/>
            <w:szCs w:val="24"/>
            <w:u w:val="single"/>
          </w:rPr>
          <w:t>rire</w:t>
        </w:r>
      </w:hyperlink>
    </w:p>
    <w:p w:rsidR="00A258FC" w:rsidRPr="00A258FC" w:rsidRDefault="00A258FC" w:rsidP="00A258FC">
      <w:pPr>
        <w:numPr>
          <w:ilvl w:val="0"/>
          <w:numId w:val="1"/>
        </w:numPr>
        <w:spacing w:before="100" w:beforeAutospacing="1" w:after="240" w:line="240" w:lineRule="auto"/>
        <w:rPr>
          <w:rFonts w:ascii="Times New Roman" w:eastAsia="Times New Roman" w:hAnsi="Times New Roman" w:cs="Times New Roman"/>
          <w:sz w:val="24"/>
          <w:szCs w:val="24"/>
        </w:rPr>
      </w:pPr>
      <w:r w:rsidRPr="00A258FC">
        <w:rPr>
          <w:rFonts w:ascii="Times New Roman" w:eastAsia="Times New Roman" w:hAnsi="Times New Roman" w:cs="Times New Roman"/>
          <w:b/>
          <w:bCs/>
          <w:sz w:val="24"/>
          <w:szCs w:val="24"/>
        </w:rPr>
        <w:t>Jeux sérieux en ligne et éducation au développement durable</w:t>
      </w:r>
      <w:r w:rsidRPr="00A258FC">
        <w:rPr>
          <w:rFonts w:ascii="Times New Roman" w:eastAsia="Times New Roman" w:hAnsi="Times New Roman" w:cs="Times New Roman"/>
          <w:b/>
          <w:bCs/>
          <w:sz w:val="24"/>
          <w:szCs w:val="24"/>
        </w:rPr>
        <w:br/>
      </w:r>
      <w:r w:rsidRPr="00A258FC">
        <w:rPr>
          <w:rFonts w:ascii="Times New Roman" w:eastAsia="Times New Roman" w:hAnsi="Times New Roman" w:cs="Times New Roman"/>
          <w:sz w:val="24"/>
          <w:szCs w:val="24"/>
        </w:rPr>
        <w:t>Le développement durable, c'est la protection de l’environnement avec les questions posées par le changement climatique et la surexploitation des ressources et milieux naturels mais aussi des exigences en termes de répartition économique équitable et de conditions sociales moins inégales.  Dans cet atelier vous découvrirez une sélection de 5 jeux en lien avec différentes thématiques du développement durable :  Planète lycée</w:t>
      </w:r>
      <w:r w:rsidRPr="00A258FC">
        <w:rPr>
          <w:rFonts w:ascii="Times New Roman" w:eastAsia="Times New Roman" w:hAnsi="Times New Roman" w:cs="Times New Roman"/>
          <w:b/>
          <w:bCs/>
          <w:sz w:val="24"/>
          <w:szCs w:val="24"/>
        </w:rPr>
        <w:t xml:space="preserve">, </w:t>
      </w:r>
      <w:r w:rsidRPr="00A258FC">
        <w:rPr>
          <w:rFonts w:ascii="Times New Roman" w:eastAsia="Times New Roman" w:hAnsi="Times New Roman" w:cs="Times New Roman"/>
          <w:sz w:val="24"/>
          <w:szCs w:val="24"/>
        </w:rPr>
        <w:t xml:space="preserve">2020 </w:t>
      </w:r>
      <w:proofErr w:type="spellStart"/>
      <w:r w:rsidRPr="00A258FC">
        <w:rPr>
          <w:rFonts w:ascii="Times New Roman" w:eastAsia="Times New Roman" w:hAnsi="Times New Roman" w:cs="Times New Roman"/>
          <w:sz w:val="24"/>
          <w:szCs w:val="24"/>
        </w:rPr>
        <w:t>Energy</w:t>
      </w:r>
      <w:proofErr w:type="spellEnd"/>
      <w:r w:rsidRPr="00A258FC">
        <w:rPr>
          <w:rFonts w:ascii="Times New Roman" w:eastAsia="Times New Roman" w:hAnsi="Times New Roman" w:cs="Times New Roman"/>
          <w:b/>
          <w:bCs/>
          <w:sz w:val="24"/>
          <w:szCs w:val="24"/>
        </w:rPr>
        <w:t xml:space="preserve">, </w:t>
      </w:r>
      <w:r w:rsidRPr="00A258FC">
        <w:rPr>
          <w:rFonts w:ascii="Times New Roman" w:eastAsia="Times New Roman" w:hAnsi="Times New Roman" w:cs="Times New Roman"/>
          <w:sz w:val="24"/>
          <w:szCs w:val="24"/>
        </w:rPr>
        <w:t xml:space="preserve">Tsunami Teacher, </w:t>
      </w:r>
      <w:proofErr w:type="spellStart"/>
      <w:r w:rsidRPr="00A258FC">
        <w:rPr>
          <w:rFonts w:ascii="Times New Roman" w:eastAsia="Times New Roman" w:hAnsi="Times New Roman" w:cs="Times New Roman"/>
          <w:sz w:val="24"/>
          <w:szCs w:val="24"/>
        </w:rPr>
        <w:t>Clim'Way</w:t>
      </w:r>
      <w:proofErr w:type="spellEnd"/>
      <w:r w:rsidRPr="00A258FC">
        <w:rPr>
          <w:rFonts w:ascii="Times New Roman" w:eastAsia="Times New Roman" w:hAnsi="Times New Roman" w:cs="Times New Roman"/>
          <w:sz w:val="24"/>
          <w:szCs w:val="24"/>
        </w:rPr>
        <w:t>, Fort Mc Money</w:t>
      </w:r>
      <w:r w:rsidRPr="00A258FC">
        <w:rPr>
          <w:rFonts w:ascii="Times New Roman" w:eastAsia="Times New Roman" w:hAnsi="Times New Roman" w:cs="Times New Roman"/>
          <w:b/>
          <w:bCs/>
          <w:sz w:val="24"/>
          <w:szCs w:val="24"/>
        </w:rPr>
        <w:t xml:space="preserve"> </w:t>
      </w:r>
      <w:hyperlink r:id="rId6" w:tgtFrame="_blank" w:history="1">
        <w:r w:rsidRPr="00A258FC">
          <w:rPr>
            <w:rFonts w:ascii="Times New Roman" w:eastAsia="Times New Roman" w:hAnsi="Times New Roman" w:cs="Times New Roman"/>
            <w:color w:val="0000FF"/>
            <w:sz w:val="24"/>
            <w:szCs w:val="24"/>
            <w:u w:val="single"/>
          </w:rPr>
          <w:t>S'inscrire</w:t>
        </w:r>
      </w:hyperlink>
    </w:p>
    <w:p w:rsidR="00A258FC" w:rsidRPr="00A258FC" w:rsidRDefault="00A258FC" w:rsidP="00A258FC">
      <w:pPr>
        <w:numPr>
          <w:ilvl w:val="0"/>
          <w:numId w:val="1"/>
        </w:numPr>
        <w:spacing w:before="100" w:beforeAutospacing="1" w:after="240" w:line="240" w:lineRule="auto"/>
        <w:rPr>
          <w:rFonts w:ascii="Times New Roman" w:eastAsia="Times New Roman" w:hAnsi="Times New Roman" w:cs="Times New Roman"/>
          <w:sz w:val="24"/>
          <w:szCs w:val="24"/>
        </w:rPr>
      </w:pPr>
      <w:r w:rsidRPr="00A258FC">
        <w:rPr>
          <w:rFonts w:ascii="Times New Roman" w:eastAsia="Times New Roman" w:hAnsi="Times New Roman" w:cs="Times New Roman"/>
          <w:b/>
          <w:bCs/>
          <w:sz w:val="24"/>
          <w:szCs w:val="24"/>
        </w:rPr>
        <w:t>Jeux sérieux pour apprendre à programmer (avec tablettes et robots)</w:t>
      </w:r>
      <w:r w:rsidRPr="00A258FC">
        <w:rPr>
          <w:rFonts w:ascii="Times New Roman" w:eastAsia="Times New Roman" w:hAnsi="Times New Roman" w:cs="Times New Roman"/>
          <w:b/>
          <w:bCs/>
          <w:sz w:val="24"/>
          <w:szCs w:val="24"/>
        </w:rPr>
        <w:br/>
      </w:r>
      <w:r w:rsidRPr="00A258FC">
        <w:rPr>
          <w:rFonts w:ascii="Times New Roman" w:eastAsia="Times New Roman" w:hAnsi="Times New Roman" w:cs="Times New Roman"/>
          <w:sz w:val="24"/>
          <w:szCs w:val="24"/>
        </w:rPr>
        <w:t xml:space="preserve">Dans cet atelier, nous vous proposerons plusieurs petits défis robotiques où vous devrez programmer des robots éducatifs : robots Blue-Bot, robot </w:t>
      </w:r>
      <w:proofErr w:type="spellStart"/>
      <w:r w:rsidRPr="00A258FC">
        <w:rPr>
          <w:rFonts w:ascii="Times New Roman" w:eastAsia="Times New Roman" w:hAnsi="Times New Roman" w:cs="Times New Roman"/>
          <w:sz w:val="24"/>
          <w:szCs w:val="24"/>
        </w:rPr>
        <w:t>Thymio</w:t>
      </w:r>
      <w:proofErr w:type="spellEnd"/>
      <w:r w:rsidRPr="00A258FC">
        <w:rPr>
          <w:rFonts w:ascii="Times New Roman" w:eastAsia="Times New Roman" w:hAnsi="Times New Roman" w:cs="Times New Roman"/>
          <w:sz w:val="24"/>
          <w:szCs w:val="24"/>
        </w:rPr>
        <w:t xml:space="preserve">, robot Lego </w:t>
      </w:r>
      <w:proofErr w:type="spellStart"/>
      <w:r w:rsidRPr="00A258FC">
        <w:rPr>
          <w:rFonts w:ascii="Times New Roman" w:eastAsia="Times New Roman" w:hAnsi="Times New Roman" w:cs="Times New Roman"/>
          <w:sz w:val="24"/>
          <w:szCs w:val="24"/>
        </w:rPr>
        <w:t>Mindstorm</w:t>
      </w:r>
      <w:proofErr w:type="spellEnd"/>
      <w:r w:rsidRPr="00A258FC">
        <w:rPr>
          <w:rFonts w:ascii="Times New Roman" w:eastAsia="Times New Roman" w:hAnsi="Times New Roman" w:cs="Times New Roman"/>
          <w:sz w:val="24"/>
          <w:szCs w:val="24"/>
        </w:rPr>
        <w:t>. Leurs interfaces graphiques de programmation sont suffisamment intuitives pour permettre au plus grand nombre leur prise en main. Les petits défis proposés visent à initier élèves et enseignants à la programmation informatique sans oublier le côté ludique !</w:t>
      </w:r>
      <w:hyperlink r:id="rId7" w:tgtFrame="_blank" w:history="1">
        <w:r w:rsidRPr="00A258FC">
          <w:rPr>
            <w:rFonts w:ascii="Times New Roman" w:eastAsia="Times New Roman" w:hAnsi="Times New Roman" w:cs="Times New Roman"/>
            <w:b/>
            <w:bCs/>
            <w:color w:val="0000FF"/>
            <w:sz w:val="24"/>
            <w:szCs w:val="24"/>
            <w:u w:val="single"/>
          </w:rPr>
          <w:t xml:space="preserve"> </w:t>
        </w:r>
      </w:hyperlink>
      <w:hyperlink r:id="rId8" w:tgtFrame="_blank" w:history="1">
        <w:r w:rsidRPr="00A258FC">
          <w:rPr>
            <w:rFonts w:ascii="Times New Roman" w:eastAsia="Times New Roman" w:hAnsi="Times New Roman" w:cs="Times New Roman"/>
            <w:color w:val="0000FF"/>
            <w:sz w:val="24"/>
            <w:szCs w:val="24"/>
            <w:u w:val="single"/>
          </w:rPr>
          <w:t>S'inscrire</w:t>
        </w:r>
      </w:hyperlink>
    </w:p>
    <w:p w:rsidR="00A258FC" w:rsidRPr="00A258FC" w:rsidRDefault="00A258FC" w:rsidP="00A258F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258FC">
        <w:rPr>
          <w:rFonts w:ascii="Times New Roman" w:eastAsia="Times New Roman" w:hAnsi="Times New Roman" w:cs="Times New Roman"/>
          <w:b/>
          <w:bCs/>
          <w:sz w:val="24"/>
          <w:szCs w:val="24"/>
        </w:rPr>
        <w:t>Jeux et gestion des émotions</w:t>
      </w:r>
      <w:r w:rsidRPr="00A258FC">
        <w:rPr>
          <w:rFonts w:ascii="Times New Roman" w:eastAsia="Times New Roman" w:hAnsi="Times New Roman" w:cs="Times New Roman"/>
          <w:sz w:val="24"/>
          <w:szCs w:val="24"/>
        </w:rPr>
        <w:t xml:space="preserve"> </w:t>
      </w:r>
      <w:r w:rsidRPr="00A258FC">
        <w:rPr>
          <w:rFonts w:ascii="Times New Roman" w:eastAsia="Times New Roman" w:hAnsi="Times New Roman" w:cs="Times New Roman"/>
          <w:sz w:val="24"/>
          <w:szCs w:val="24"/>
        </w:rPr>
        <w:br/>
        <w:t xml:space="preserve">Renforcer les compétences psychosociales (CPS), c’est agir notamment sur la connaissance de soi et des autres, la communication, la gestion du stress et des émotions. C’est contribuer ainsi à favoriser une meilleure ambiance de groupe, accroître le mieux vivre ensemble, l’entraide mutuelle et renforcer l’estime de soi. Ce module d’initiation et de présentation d’outils pédagogiques a pour but de comprendre et de mieux appréhender les émotions des enfants à travers des activités pratiques, pédagogiques et ludiques. </w:t>
      </w:r>
      <w:hyperlink r:id="rId9" w:tgtFrame="_blank" w:history="1">
        <w:r w:rsidRPr="00A258FC">
          <w:rPr>
            <w:rFonts w:ascii="Times New Roman" w:eastAsia="Times New Roman" w:hAnsi="Times New Roman" w:cs="Times New Roman"/>
            <w:color w:val="0000FF"/>
            <w:sz w:val="24"/>
            <w:szCs w:val="24"/>
            <w:u w:val="single"/>
          </w:rPr>
          <w:t>S'inscrire</w:t>
        </w:r>
      </w:hyperlink>
    </w:p>
    <w:p w:rsidR="00A258FC" w:rsidRPr="00A258FC" w:rsidRDefault="00A258FC" w:rsidP="00A258F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258FC">
        <w:rPr>
          <w:rFonts w:ascii="Times New Roman" w:eastAsia="Times New Roman" w:hAnsi="Times New Roman" w:cs="Times New Roman"/>
          <w:b/>
          <w:bCs/>
          <w:sz w:val="24"/>
          <w:szCs w:val="24"/>
        </w:rPr>
        <w:t>Jeux et français dans le 1er degré</w:t>
      </w:r>
      <w:r w:rsidRPr="00A258FC">
        <w:rPr>
          <w:rFonts w:ascii="Times New Roman" w:eastAsia="Times New Roman" w:hAnsi="Times New Roman" w:cs="Times New Roman"/>
          <w:sz w:val="24"/>
          <w:szCs w:val="24"/>
        </w:rPr>
        <w:br/>
        <w:t xml:space="preserve">Un atelier pour appréhender et tester des jeux destinés au cycle 2 : phonologie, </w:t>
      </w:r>
      <w:proofErr w:type="spellStart"/>
      <w:r w:rsidRPr="00A258FC">
        <w:rPr>
          <w:rFonts w:ascii="Times New Roman" w:eastAsia="Times New Roman" w:hAnsi="Times New Roman" w:cs="Times New Roman"/>
          <w:sz w:val="24"/>
          <w:szCs w:val="24"/>
        </w:rPr>
        <w:t>grapho</w:t>
      </w:r>
      <w:proofErr w:type="spellEnd"/>
      <w:r w:rsidRPr="00A258FC">
        <w:rPr>
          <w:rFonts w:ascii="Times New Roman" w:eastAsia="Times New Roman" w:hAnsi="Times New Roman" w:cs="Times New Roman"/>
          <w:sz w:val="24"/>
          <w:szCs w:val="24"/>
        </w:rPr>
        <w:t xml:space="preserve">-phonologie, inférences, compréhension fine à partir d'une sélection de jeux en prêt à l'Atelier de Loire-Atlantique. Chaque jeu fait l'objet d'une fiche récapitulative élaborée par des conseillers pédagogiques du 44. </w:t>
      </w:r>
      <w:hyperlink r:id="rId10" w:tgtFrame="_blank" w:history="1">
        <w:r w:rsidRPr="00A258FC">
          <w:rPr>
            <w:rFonts w:ascii="Times New Roman" w:eastAsia="Times New Roman" w:hAnsi="Times New Roman" w:cs="Times New Roman"/>
            <w:color w:val="0000FF"/>
            <w:sz w:val="24"/>
            <w:szCs w:val="24"/>
            <w:u w:val="single"/>
          </w:rPr>
          <w:t>S'inscrire</w:t>
        </w:r>
      </w:hyperlink>
    </w:p>
    <w:p w:rsidR="00A258FC" w:rsidRPr="00A258FC" w:rsidRDefault="00A258FC" w:rsidP="00A258F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258FC">
        <w:rPr>
          <w:rFonts w:ascii="Times New Roman" w:eastAsia="Times New Roman" w:hAnsi="Times New Roman" w:cs="Times New Roman"/>
          <w:b/>
          <w:bCs/>
          <w:sz w:val="24"/>
          <w:szCs w:val="24"/>
        </w:rPr>
        <w:t>Jeux en cours de Mathématiques</w:t>
      </w:r>
      <w:r w:rsidRPr="00A258FC">
        <w:rPr>
          <w:rFonts w:ascii="Times New Roman" w:eastAsia="Times New Roman" w:hAnsi="Times New Roman" w:cs="Times New Roman"/>
          <w:sz w:val="24"/>
          <w:szCs w:val="24"/>
        </w:rPr>
        <w:br/>
        <w:t xml:space="preserve">Un groupe de travail action formation piloté par Gilles Ollivier, IA-IPR de mathématiques, travaille depuis plus de 3 ans sur l'utilisation de jeux en cours de mathématiques. L'idée est de constituer des jeux introduisant les notions mathématiques du programme. Ces jeux peuvent également être utilisés en remédiation. En 2016, les jeux créés ont été pris pour illustrer concrètement le </w:t>
      </w:r>
      <w:r w:rsidRPr="00A258FC">
        <w:rPr>
          <w:rFonts w:ascii="Times New Roman" w:eastAsia="Times New Roman" w:hAnsi="Times New Roman" w:cs="Times New Roman"/>
          <w:sz w:val="24"/>
          <w:szCs w:val="24"/>
        </w:rPr>
        <w:lastRenderedPageBreak/>
        <w:t xml:space="preserve">document ressource </w:t>
      </w:r>
      <w:proofErr w:type="spellStart"/>
      <w:r w:rsidRPr="00A258FC">
        <w:rPr>
          <w:rFonts w:ascii="Times New Roman" w:eastAsia="Times New Roman" w:hAnsi="Times New Roman" w:cs="Times New Roman"/>
          <w:sz w:val="24"/>
          <w:szCs w:val="24"/>
        </w:rPr>
        <w:t>Eduscol</w:t>
      </w:r>
      <w:proofErr w:type="spellEnd"/>
      <w:r w:rsidRPr="00A258FC">
        <w:rPr>
          <w:rFonts w:ascii="Times New Roman" w:eastAsia="Times New Roman" w:hAnsi="Times New Roman" w:cs="Times New Roman"/>
          <w:sz w:val="24"/>
          <w:szCs w:val="24"/>
        </w:rPr>
        <w:t xml:space="preserve"> "</w:t>
      </w:r>
      <w:hyperlink r:id="rId11" w:tgtFrame="_blank" w:history="1">
        <w:r w:rsidRPr="00A258FC">
          <w:rPr>
            <w:rFonts w:ascii="Times New Roman" w:eastAsia="Times New Roman" w:hAnsi="Times New Roman" w:cs="Times New Roman"/>
            <w:color w:val="0000FF"/>
            <w:sz w:val="24"/>
            <w:szCs w:val="24"/>
            <w:u w:val="single"/>
          </w:rPr>
          <w:t>les mathématiques par les jeux</w:t>
        </w:r>
      </w:hyperlink>
      <w:r w:rsidRPr="00A258FC">
        <w:rPr>
          <w:rFonts w:ascii="Times New Roman" w:eastAsia="Times New Roman" w:hAnsi="Times New Roman" w:cs="Times New Roman"/>
          <w:sz w:val="24"/>
          <w:szCs w:val="24"/>
        </w:rPr>
        <w:t xml:space="preserve">" et servent de base à des formations académiques. </w:t>
      </w:r>
      <w:hyperlink r:id="rId12" w:tgtFrame="_blank" w:history="1">
        <w:r w:rsidRPr="00A258FC">
          <w:rPr>
            <w:rFonts w:ascii="Times New Roman" w:eastAsia="Times New Roman" w:hAnsi="Times New Roman" w:cs="Times New Roman"/>
            <w:color w:val="0000FF"/>
            <w:sz w:val="24"/>
            <w:szCs w:val="24"/>
            <w:u w:val="single"/>
          </w:rPr>
          <w:t>S'inscrire</w:t>
        </w:r>
      </w:hyperlink>
    </w:p>
    <w:sectPr w:rsidR="00A258FC" w:rsidRPr="00A258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E50DA2"/>
    <w:multiLevelType w:val="multilevel"/>
    <w:tmpl w:val="5D54F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A50234"/>
    <w:multiLevelType w:val="multilevel"/>
    <w:tmpl w:val="811A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81167A"/>
    <w:multiLevelType w:val="multilevel"/>
    <w:tmpl w:val="E3C2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3F5"/>
    <w:rsid w:val="00244EB5"/>
    <w:rsid w:val="00A258FC"/>
    <w:rsid w:val="00C713F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3B8EC"/>
  <w15:chartTrackingRefBased/>
  <w15:docId w15:val="{1880E37B-90DA-4953-90C2-BB96AA401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76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ento.renater.fr/survey/jeux-serieux-pour-apprendre-a-programmer-4mffnhg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vento.renater.fr/survey/jeux-serieux-pour-apprendre-a-programmer-4mffnhgu" TargetMode="External"/><Relationship Id="rId12" Type="http://schemas.openxmlformats.org/officeDocument/2006/relationships/hyperlink" Target="https://evento.renater.fr/survey/jeux-en-cours-de-mathematiques-4f39yuy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vento.renater.fr/survey/jeux-serieux-en-ligne-et-education-au-developpement-durable-kfspe2vm" TargetMode="External"/><Relationship Id="rId11" Type="http://schemas.openxmlformats.org/officeDocument/2006/relationships/hyperlink" Target="http://eduscol.education.fr/maths/actualites/actualites/article/mathematiques-et-jeu.html" TargetMode="External"/><Relationship Id="rId5" Type="http://schemas.openxmlformats.org/officeDocument/2006/relationships/hyperlink" Target="https://evento.renater.fr/survey/escape-game-enigma-vemzgqff" TargetMode="External"/><Relationship Id="rId10" Type="http://schemas.openxmlformats.org/officeDocument/2006/relationships/hyperlink" Target="https://evento.renater.fr/survey/jeux-et-francais-dans-le-1er-degre-tpic7p6i" TargetMode="External"/><Relationship Id="rId4" Type="http://schemas.openxmlformats.org/officeDocument/2006/relationships/webSettings" Target="webSettings.xml"/><Relationship Id="rId9" Type="http://schemas.openxmlformats.org/officeDocument/2006/relationships/hyperlink" Target="https://evento.renater.fr/survey/jeux-et-gestion-des-emotions-goo0wejv"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3289</Characters>
  <Application>Microsoft Office Word</Application>
  <DocSecurity>0</DocSecurity>
  <Lines>27</Lines>
  <Paragraphs>7</Paragraphs>
  <ScaleCrop>false</ScaleCrop>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emilie.saint-andre</dc:creator>
  <cp:keywords/>
  <dc:description/>
  <cp:lastModifiedBy>emilie.saint-andre</cp:lastModifiedBy>
  <cp:revision>2</cp:revision>
  <dcterms:created xsi:type="dcterms:W3CDTF">2018-05-28T12:33:00Z</dcterms:created>
  <dcterms:modified xsi:type="dcterms:W3CDTF">2018-05-28T12:34:00Z</dcterms:modified>
</cp:coreProperties>
</file>